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DDF" w:rsidRDefault="00942DDF" w:rsidP="00942DDF">
      <w:pPr>
        <w:jc w:val="right"/>
      </w:pPr>
    </w:p>
    <w:p w:rsidR="00942DDF" w:rsidRDefault="00942DDF" w:rsidP="00942DDF">
      <w:pPr>
        <w:overflowPunct/>
        <w:autoSpaceDE/>
        <w:adjustRightInd/>
        <w:jc w:val="right"/>
      </w:pPr>
      <w:r>
        <w:t xml:space="preserve">                                                                                                           Приложение 10</w:t>
      </w:r>
    </w:p>
    <w:p w:rsidR="00942DDF" w:rsidRDefault="00942DDF" w:rsidP="00942DDF">
      <w:pPr>
        <w:overflowPunct/>
        <w:autoSpaceDE/>
        <w:adjustRightInd/>
        <w:ind w:left="2259" w:firstLine="4821"/>
        <w:jc w:val="right"/>
        <w:rPr>
          <w:sz w:val="18"/>
          <w:szCs w:val="18"/>
        </w:rPr>
      </w:pPr>
      <w:r>
        <w:t xml:space="preserve">  </w:t>
      </w:r>
      <w:r>
        <w:rPr>
          <w:sz w:val="18"/>
          <w:szCs w:val="18"/>
        </w:rPr>
        <w:t xml:space="preserve">к решению районного Собрания </w:t>
      </w:r>
    </w:p>
    <w:p w:rsidR="00942DDF" w:rsidRDefault="00942DDF" w:rsidP="00942DDF">
      <w:pPr>
        <w:overflowPunct/>
        <w:autoSpaceDE/>
        <w:adjustRightInd/>
        <w:ind w:firstLine="5529"/>
        <w:jc w:val="right"/>
      </w:pPr>
      <w:r>
        <w:rPr>
          <w:sz w:val="18"/>
          <w:szCs w:val="18"/>
        </w:rPr>
        <w:t xml:space="preserve">                                     </w:t>
      </w:r>
      <w:r>
        <w:t>от "____"________ №________</w:t>
      </w:r>
    </w:p>
    <w:p w:rsidR="00942DDF" w:rsidRDefault="00942DDF" w:rsidP="00942DDF">
      <w:pPr>
        <w:overflowPunct/>
        <w:autoSpaceDE/>
        <w:adjustRightInd/>
        <w:ind w:firstLine="5670"/>
        <w:jc w:val="right"/>
        <w:rPr>
          <w:bCs/>
        </w:rPr>
      </w:pPr>
      <w:r>
        <w:rPr>
          <w:bCs/>
        </w:rPr>
        <w:t xml:space="preserve"> </w:t>
      </w:r>
    </w:p>
    <w:p w:rsidR="00942DDF" w:rsidRDefault="00942DDF" w:rsidP="00942DDF">
      <w:pPr>
        <w:overflowPunct/>
        <w:autoSpaceDE/>
        <w:adjustRightInd/>
        <w:ind w:firstLine="5670"/>
        <w:jc w:val="right"/>
        <w:rPr>
          <w:bCs/>
        </w:rPr>
      </w:pPr>
    </w:p>
    <w:p w:rsidR="00942DDF" w:rsidRDefault="00942DDF" w:rsidP="00942DDF">
      <w:pPr>
        <w:overflowPunct/>
        <w:autoSpaceDE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Программа </w:t>
      </w:r>
      <w:bookmarkStart w:id="0" w:name="_GoBack"/>
      <w:bookmarkEnd w:id="0"/>
    </w:p>
    <w:p w:rsidR="00942DDF" w:rsidRDefault="00942DDF" w:rsidP="00942DDF">
      <w:pPr>
        <w:overflowPunct/>
        <w:autoSpaceDE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муниципальных внутренних заимствований </w:t>
      </w:r>
    </w:p>
    <w:p w:rsidR="00942DDF" w:rsidRDefault="00942DDF" w:rsidP="00942DDF">
      <w:pPr>
        <w:keepNext/>
        <w:overflowPunct/>
        <w:autoSpaceDE/>
        <w:adjustRightInd/>
        <w:spacing w:after="4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Воскресенского муниципального района Саратовской области</w:t>
      </w:r>
    </w:p>
    <w:p w:rsidR="00942DDF" w:rsidRDefault="00942DDF" w:rsidP="00942DDF">
      <w:pPr>
        <w:overflowPunct/>
        <w:autoSpaceDE/>
        <w:adjustRightInd/>
        <w:jc w:val="center"/>
        <w:rPr>
          <w:b/>
        </w:rPr>
      </w:pPr>
      <w:r>
        <w:rPr>
          <w:b/>
          <w:sz w:val="24"/>
          <w:szCs w:val="24"/>
        </w:rPr>
        <w:t>на 2025 год и на плановый период 2026 и 2027 годов</w:t>
      </w:r>
    </w:p>
    <w:p w:rsidR="00942DDF" w:rsidRDefault="00942DDF" w:rsidP="00942DDF">
      <w:pPr>
        <w:overflowPunct/>
        <w:autoSpaceDE/>
        <w:adjustRightInd/>
        <w:ind w:left="6372" w:firstLine="708"/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(тыс. рублей)</w:t>
      </w:r>
    </w:p>
    <w:tbl>
      <w:tblPr>
        <w:tblW w:w="9746" w:type="dxa"/>
        <w:tblInd w:w="-1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2404"/>
        <w:gridCol w:w="1133"/>
        <w:gridCol w:w="960"/>
        <w:gridCol w:w="1306"/>
        <w:gridCol w:w="1103"/>
        <w:gridCol w:w="1134"/>
        <w:gridCol w:w="1134"/>
      </w:tblGrid>
      <w:tr w:rsidR="00942DDF" w:rsidTr="00394E7D">
        <w:trPr>
          <w:cantSplit/>
          <w:trHeight w:val="194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2DDF" w:rsidRDefault="00942DDF">
            <w:pPr>
              <w:spacing w:line="232" w:lineRule="auto"/>
              <w:jc w:val="center"/>
              <w:rPr>
                <w:snapToGrid w:val="0"/>
                <w:sz w:val="18"/>
                <w:szCs w:val="18"/>
                <w:lang w:eastAsia="en-US"/>
              </w:rPr>
            </w:pPr>
          </w:p>
          <w:p w:rsidR="00942DDF" w:rsidRDefault="00942DDF">
            <w:pPr>
              <w:spacing w:line="232" w:lineRule="auto"/>
              <w:jc w:val="center"/>
              <w:rPr>
                <w:rFonts w:eastAsia="Calibri"/>
                <w:snapToGrid w:val="0"/>
                <w:sz w:val="18"/>
                <w:szCs w:val="18"/>
                <w:lang w:eastAsia="en-US"/>
              </w:rPr>
            </w:pPr>
            <w:r>
              <w:rPr>
                <w:snapToGrid w:val="0"/>
                <w:sz w:val="18"/>
                <w:szCs w:val="18"/>
                <w:lang w:eastAsia="en-US"/>
              </w:rPr>
              <w:t xml:space="preserve">№ </w:t>
            </w:r>
          </w:p>
          <w:p w:rsidR="00942DDF" w:rsidRDefault="00942DDF">
            <w:pPr>
              <w:spacing w:line="232" w:lineRule="auto"/>
              <w:jc w:val="center"/>
              <w:rPr>
                <w:rFonts w:eastAsia="Calibri"/>
                <w:snapToGrid w:val="0"/>
                <w:sz w:val="18"/>
                <w:szCs w:val="18"/>
                <w:lang w:eastAsia="en-US"/>
              </w:rPr>
            </w:pPr>
            <w:r>
              <w:rPr>
                <w:snapToGrid w:val="0"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2DDF" w:rsidRDefault="00942DDF">
            <w:pPr>
              <w:spacing w:line="232" w:lineRule="auto"/>
              <w:ind w:left="73" w:hanging="73"/>
              <w:jc w:val="center"/>
              <w:rPr>
                <w:snapToGrid w:val="0"/>
                <w:sz w:val="18"/>
                <w:szCs w:val="18"/>
                <w:lang w:eastAsia="en-US"/>
              </w:rPr>
            </w:pPr>
          </w:p>
          <w:p w:rsidR="00942DDF" w:rsidRDefault="00942DDF">
            <w:pPr>
              <w:spacing w:line="232" w:lineRule="auto"/>
              <w:ind w:left="73" w:hanging="73"/>
              <w:jc w:val="center"/>
              <w:rPr>
                <w:rFonts w:eastAsia="Calibri"/>
                <w:snapToGrid w:val="0"/>
                <w:sz w:val="18"/>
                <w:szCs w:val="18"/>
                <w:lang w:eastAsia="en-US"/>
              </w:rPr>
            </w:pPr>
            <w:r>
              <w:rPr>
                <w:snapToGrid w:val="0"/>
                <w:sz w:val="18"/>
                <w:szCs w:val="18"/>
                <w:lang w:eastAsia="en-US"/>
              </w:rPr>
              <w:t>Виды заимствований</w:t>
            </w:r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2DDF" w:rsidRDefault="00942DDF">
            <w:pPr>
              <w:spacing w:line="232" w:lineRule="auto"/>
              <w:jc w:val="center"/>
              <w:rPr>
                <w:snapToGrid w:val="0"/>
                <w:sz w:val="18"/>
                <w:szCs w:val="18"/>
                <w:lang w:eastAsia="en-US"/>
              </w:rPr>
            </w:pPr>
          </w:p>
          <w:p w:rsidR="00942DDF" w:rsidRDefault="00942DDF">
            <w:pPr>
              <w:spacing w:line="232" w:lineRule="auto"/>
              <w:jc w:val="center"/>
              <w:rPr>
                <w:rFonts w:eastAsia="Calibri"/>
                <w:snapToGrid w:val="0"/>
                <w:sz w:val="18"/>
                <w:szCs w:val="18"/>
                <w:lang w:eastAsia="en-US"/>
              </w:rPr>
            </w:pPr>
            <w:r>
              <w:rPr>
                <w:snapToGrid w:val="0"/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DDF" w:rsidRDefault="00942DDF">
            <w:pPr>
              <w:spacing w:line="232" w:lineRule="auto"/>
              <w:jc w:val="center"/>
              <w:rPr>
                <w:snapToGrid w:val="0"/>
                <w:sz w:val="18"/>
                <w:szCs w:val="18"/>
                <w:lang w:eastAsia="en-US"/>
              </w:rPr>
            </w:pPr>
          </w:p>
          <w:p w:rsidR="00942DDF" w:rsidRDefault="00942DDF">
            <w:pPr>
              <w:spacing w:line="232" w:lineRule="auto"/>
              <w:jc w:val="center"/>
              <w:rPr>
                <w:rFonts w:eastAsia="Calibri"/>
                <w:snapToGrid w:val="0"/>
                <w:sz w:val="18"/>
                <w:szCs w:val="18"/>
                <w:lang w:eastAsia="en-US"/>
              </w:rPr>
            </w:pPr>
            <w:r>
              <w:rPr>
                <w:snapToGrid w:val="0"/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DDF" w:rsidRDefault="00942DDF">
            <w:pPr>
              <w:spacing w:line="232" w:lineRule="auto"/>
              <w:jc w:val="center"/>
              <w:rPr>
                <w:snapToGrid w:val="0"/>
                <w:sz w:val="18"/>
                <w:szCs w:val="18"/>
                <w:lang w:eastAsia="en-US"/>
              </w:rPr>
            </w:pPr>
          </w:p>
          <w:p w:rsidR="00942DDF" w:rsidRDefault="00942DDF">
            <w:pPr>
              <w:spacing w:line="232" w:lineRule="auto"/>
              <w:jc w:val="center"/>
              <w:rPr>
                <w:snapToGrid w:val="0"/>
                <w:sz w:val="18"/>
                <w:szCs w:val="18"/>
                <w:lang w:eastAsia="en-US"/>
              </w:rPr>
            </w:pPr>
            <w:r>
              <w:rPr>
                <w:snapToGrid w:val="0"/>
                <w:sz w:val="18"/>
                <w:szCs w:val="18"/>
                <w:lang w:eastAsia="en-US"/>
              </w:rPr>
              <w:t>2027 год</w:t>
            </w:r>
          </w:p>
        </w:tc>
      </w:tr>
      <w:tr w:rsidR="00942DDF" w:rsidTr="00394E7D">
        <w:trPr>
          <w:cantSplit/>
          <w:trHeight w:val="483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DDF" w:rsidRDefault="00942DDF">
            <w:pPr>
              <w:overflowPunct/>
              <w:autoSpaceDE/>
              <w:autoSpaceDN/>
              <w:adjustRightInd/>
              <w:rPr>
                <w:rFonts w:eastAsia="Calibri"/>
                <w:snapToGrid w:val="0"/>
                <w:sz w:val="18"/>
                <w:szCs w:val="18"/>
                <w:lang w:eastAsia="en-US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DDF" w:rsidRDefault="00942DDF">
            <w:pPr>
              <w:overflowPunct/>
              <w:autoSpaceDE/>
              <w:autoSpaceDN/>
              <w:adjustRightInd/>
              <w:rPr>
                <w:rFonts w:eastAsia="Calibri"/>
                <w:snapToGrid w:val="0"/>
                <w:sz w:val="18"/>
                <w:szCs w:val="1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2DDF" w:rsidRDefault="00942DDF">
            <w:pPr>
              <w:spacing w:line="232" w:lineRule="auto"/>
              <w:jc w:val="center"/>
              <w:rPr>
                <w:rFonts w:eastAsia="Calibri"/>
                <w:snapToGrid w:val="0"/>
                <w:sz w:val="18"/>
                <w:szCs w:val="18"/>
                <w:lang w:eastAsia="en-US"/>
              </w:rPr>
            </w:pPr>
            <w:r>
              <w:rPr>
                <w:snapToGrid w:val="0"/>
                <w:sz w:val="18"/>
                <w:szCs w:val="18"/>
                <w:lang w:eastAsia="en-US"/>
              </w:rPr>
              <w:t>привлечение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DF" w:rsidRDefault="00942DDF">
            <w:pPr>
              <w:spacing w:line="232" w:lineRule="auto"/>
              <w:jc w:val="center"/>
              <w:rPr>
                <w:rFonts w:eastAsia="Calibri"/>
                <w:snapToGrid w:val="0"/>
                <w:sz w:val="18"/>
                <w:szCs w:val="18"/>
                <w:lang w:eastAsia="en-US"/>
              </w:rPr>
            </w:pPr>
            <w:r>
              <w:rPr>
                <w:snapToGrid w:val="0"/>
                <w:sz w:val="18"/>
                <w:szCs w:val="18"/>
                <w:lang w:eastAsia="en-US"/>
              </w:rPr>
              <w:t>погашение основной суммы долга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DF" w:rsidRDefault="00942DDF">
            <w:pPr>
              <w:spacing w:line="232" w:lineRule="auto"/>
              <w:jc w:val="center"/>
              <w:rPr>
                <w:rFonts w:eastAsia="Calibri"/>
                <w:snapToGrid w:val="0"/>
                <w:sz w:val="18"/>
                <w:szCs w:val="18"/>
                <w:lang w:eastAsia="en-US"/>
              </w:rPr>
            </w:pPr>
            <w:r>
              <w:rPr>
                <w:snapToGrid w:val="0"/>
                <w:sz w:val="18"/>
                <w:szCs w:val="18"/>
                <w:lang w:eastAsia="en-US"/>
              </w:rPr>
              <w:t>привлечение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2DDF" w:rsidRDefault="00942DDF">
            <w:pPr>
              <w:spacing w:line="232" w:lineRule="auto"/>
              <w:jc w:val="center"/>
              <w:rPr>
                <w:rFonts w:eastAsia="Calibri"/>
                <w:snapToGrid w:val="0"/>
                <w:sz w:val="18"/>
                <w:szCs w:val="18"/>
                <w:lang w:eastAsia="en-US"/>
              </w:rPr>
            </w:pPr>
            <w:r>
              <w:rPr>
                <w:snapToGrid w:val="0"/>
                <w:sz w:val="18"/>
                <w:szCs w:val="18"/>
                <w:lang w:eastAsia="en-US"/>
              </w:rPr>
              <w:t>погашение основной суммы долга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2DDF" w:rsidRDefault="00942DDF">
            <w:pPr>
              <w:spacing w:line="232" w:lineRule="auto"/>
              <w:jc w:val="center"/>
              <w:rPr>
                <w:rFonts w:eastAsia="Calibri"/>
                <w:snapToGrid w:val="0"/>
                <w:sz w:val="18"/>
                <w:szCs w:val="18"/>
                <w:lang w:eastAsia="en-US"/>
              </w:rPr>
            </w:pPr>
            <w:r>
              <w:rPr>
                <w:snapToGrid w:val="0"/>
                <w:sz w:val="18"/>
                <w:szCs w:val="18"/>
                <w:lang w:eastAsia="en-US"/>
              </w:rPr>
              <w:t xml:space="preserve">привлечение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DF" w:rsidRDefault="00942DDF">
            <w:pPr>
              <w:spacing w:line="232" w:lineRule="auto"/>
              <w:jc w:val="center"/>
              <w:rPr>
                <w:rFonts w:eastAsia="Calibri"/>
                <w:snapToGrid w:val="0"/>
                <w:sz w:val="18"/>
                <w:szCs w:val="18"/>
                <w:lang w:eastAsia="en-US"/>
              </w:rPr>
            </w:pPr>
            <w:r>
              <w:rPr>
                <w:snapToGrid w:val="0"/>
                <w:sz w:val="18"/>
                <w:szCs w:val="18"/>
                <w:lang w:eastAsia="en-US"/>
              </w:rPr>
              <w:t>погашение основной суммы долга</w:t>
            </w:r>
          </w:p>
        </w:tc>
      </w:tr>
      <w:tr w:rsidR="00942DDF" w:rsidTr="00394E7D">
        <w:trPr>
          <w:trHeight w:val="16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2DDF" w:rsidRDefault="00942DDF">
            <w:pPr>
              <w:ind w:left="-3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42DDF" w:rsidRDefault="00942DDF">
            <w:pPr>
              <w:ind w:left="73" w:hanging="7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942DDF" w:rsidRDefault="00942DDF">
            <w:pPr>
              <w:overflowPunct/>
              <w:spacing w:line="218" w:lineRule="auto"/>
              <w:ind w:firstLine="7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DDF" w:rsidRDefault="00942DDF">
            <w:pPr>
              <w:overflowPunct/>
              <w:spacing w:line="218" w:lineRule="auto"/>
              <w:ind w:firstLine="7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DDF" w:rsidRDefault="00942DDF">
            <w:pPr>
              <w:overflowPunct/>
              <w:autoSpaceDE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942DDF" w:rsidRDefault="00942DDF">
            <w:pPr>
              <w:overflowPunct/>
              <w:autoSpaceDE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DDF" w:rsidRDefault="00942DDF">
            <w:pPr>
              <w:overflowPunct/>
              <w:autoSpaceDE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DDF" w:rsidRDefault="00942DDF">
            <w:pPr>
              <w:overflowPunct/>
              <w:autoSpaceDE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942DDF" w:rsidTr="00394E7D">
        <w:trPr>
          <w:trHeight w:val="16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2DDF" w:rsidRDefault="00942DDF">
            <w:pPr>
              <w:ind w:left="-3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42DDF" w:rsidRDefault="00942DDF">
            <w:pPr>
              <w:ind w:left="73" w:hanging="7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Кредиты, полученные от кредитных организаций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942DDF" w:rsidRDefault="00942DDF">
            <w:pPr>
              <w:overflowPunct/>
              <w:spacing w:line="218" w:lineRule="auto"/>
              <w:ind w:firstLine="7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DDF" w:rsidRDefault="00942DDF">
            <w:pPr>
              <w:overflowPunct/>
              <w:spacing w:line="218" w:lineRule="auto"/>
              <w:ind w:firstLine="7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DDF" w:rsidRDefault="00942DDF">
            <w:pPr>
              <w:overflowPunct/>
              <w:autoSpaceDE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942DDF" w:rsidRDefault="00942DDF">
            <w:pPr>
              <w:overflowPunct/>
              <w:autoSpaceDE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DDF" w:rsidRDefault="00942DDF">
            <w:pPr>
              <w:overflowPunct/>
              <w:autoSpaceDE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DDF" w:rsidRDefault="00942DDF">
            <w:pPr>
              <w:overflowPunct/>
              <w:autoSpaceDE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42DDF" w:rsidTr="00394E7D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2DDF" w:rsidRDefault="00942DDF">
            <w:pPr>
              <w:ind w:left="-30"/>
              <w:jc w:val="center"/>
              <w:rPr>
                <w:rFonts w:eastAsia="Calibri"/>
                <w:snapToGrid w:val="0"/>
                <w:sz w:val="24"/>
                <w:szCs w:val="24"/>
                <w:lang w:eastAsia="en-US"/>
              </w:rPr>
            </w:pPr>
            <w:r>
              <w:rPr>
                <w:snapToGrid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42DDF" w:rsidRDefault="00942DDF">
            <w:pPr>
              <w:ind w:left="73" w:hanging="73"/>
              <w:jc w:val="both"/>
              <w:rPr>
                <w:rFonts w:eastAsia="Calibri"/>
                <w:snapToGrid w:val="0"/>
                <w:spacing w:val="-6"/>
                <w:sz w:val="24"/>
                <w:szCs w:val="24"/>
                <w:lang w:eastAsia="en-US"/>
              </w:rPr>
            </w:pPr>
            <w:r>
              <w:rPr>
                <w:snapToGrid w:val="0"/>
                <w:spacing w:val="-6"/>
                <w:sz w:val="24"/>
                <w:szCs w:val="24"/>
                <w:lang w:eastAsia="en-US"/>
              </w:rPr>
              <w:t xml:space="preserve">Бюджетные кредиты, привлеченные от других бюджетов бюджетной системы Российской </w:t>
            </w:r>
            <w:r>
              <w:rPr>
                <w:spacing w:val="-6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942DDF" w:rsidRDefault="00942DDF">
            <w:pPr>
              <w:ind w:right="109"/>
              <w:jc w:val="right"/>
              <w:rPr>
                <w:rFonts w:eastAsia="Calibri"/>
                <w:snapToGrid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napToGrid w:val="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DDF" w:rsidRDefault="00942DDF">
            <w:pPr>
              <w:ind w:right="109"/>
              <w:jc w:val="right"/>
              <w:rPr>
                <w:rFonts w:eastAsia="Calibri"/>
                <w:snapToGrid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napToGrid w:val="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DDF" w:rsidRDefault="00942DDF">
            <w:pPr>
              <w:ind w:right="109"/>
              <w:jc w:val="right"/>
              <w:rPr>
                <w:rFonts w:eastAsia="Calibri"/>
                <w:snapToGrid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napToGrid w:val="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942DDF" w:rsidRDefault="00942DDF">
            <w:pPr>
              <w:ind w:right="109"/>
              <w:jc w:val="right"/>
              <w:rPr>
                <w:rFonts w:eastAsia="Calibri"/>
                <w:snapToGrid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napToGrid w:val="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DDF" w:rsidRDefault="00942DDF">
            <w:pPr>
              <w:ind w:right="109"/>
              <w:jc w:val="right"/>
              <w:rPr>
                <w:rFonts w:eastAsia="Calibri"/>
                <w:snapToGrid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napToGrid w:val="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DDF" w:rsidRDefault="00942DDF">
            <w:pPr>
              <w:ind w:right="109"/>
              <w:jc w:val="right"/>
              <w:rPr>
                <w:rFonts w:eastAsia="Calibri"/>
                <w:snapToGrid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napToGrid w:val="0"/>
                <w:sz w:val="24"/>
                <w:szCs w:val="24"/>
                <w:lang w:eastAsia="en-US"/>
              </w:rPr>
              <w:t>0,0</w:t>
            </w:r>
          </w:p>
        </w:tc>
      </w:tr>
    </w:tbl>
    <w:p w:rsidR="00942DDF" w:rsidRDefault="00942DDF" w:rsidP="00942DDF">
      <w:pPr>
        <w:rPr>
          <w:sz w:val="28"/>
          <w:szCs w:val="28"/>
        </w:rPr>
      </w:pPr>
    </w:p>
    <w:p w:rsidR="002A1B03" w:rsidRDefault="002A1B03"/>
    <w:sectPr w:rsidR="002A1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DDF"/>
    <w:rsid w:val="002A1B03"/>
    <w:rsid w:val="00394E7D"/>
    <w:rsid w:val="0094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28EEF3-3E4B-420C-A8A5-E6FDE1915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DDF"/>
    <w:pPr>
      <w:overflowPunct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5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2024-12-06T08:02:00Z</dcterms:created>
  <dcterms:modified xsi:type="dcterms:W3CDTF">2024-12-06T08:02:00Z</dcterms:modified>
</cp:coreProperties>
</file>